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06962" w14:textId="77777777" w:rsidR="00F90D56" w:rsidRDefault="00BF2076">
      <w:pPr>
        <w:rPr>
          <w:rFonts w:ascii="Helvetica" w:hAnsi="Helvetica"/>
        </w:rPr>
      </w:pPr>
      <w:r w:rsidRPr="00F21F5A">
        <w:rPr>
          <w:rFonts w:ascii="Helvetica" w:hAnsi="Helvetica"/>
        </w:rPr>
        <w:t>March 15, 2016</w:t>
      </w:r>
    </w:p>
    <w:p w14:paraId="4FF21092" w14:textId="77777777" w:rsidR="00DA7678" w:rsidRDefault="00DA7678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6A98FA7" w14:textId="305D8182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We would like to announce the call for proposals for the 2016 American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Educational Studies Association Conference.</w:t>
      </w:r>
    </w:p>
    <w:p w14:paraId="56DBD4F8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DF13D38" w14:textId="5EE6FF8E" w:rsidR="00BF2076" w:rsidRPr="00E33F0B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  <w:u w:val="single"/>
        </w:rPr>
      </w:pPr>
      <w:r w:rsidRPr="00E33F0B">
        <w:rPr>
          <w:rFonts w:ascii="Helvetica" w:hAnsi="Helvetica" w:cs="Helvetica"/>
          <w:u w:val="single"/>
        </w:rPr>
        <w:t>Please note: AESA membership is deliberating conference dates and</w:t>
      </w:r>
      <w:r w:rsidR="00DA7678" w:rsidRPr="00E33F0B">
        <w:rPr>
          <w:rFonts w:ascii="Helvetica" w:hAnsi="Helvetica" w:cs="Helvetica"/>
          <w:u w:val="single"/>
        </w:rPr>
        <w:t xml:space="preserve"> </w:t>
      </w:r>
      <w:r w:rsidRPr="00E33F0B">
        <w:rPr>
          <w:rFonts w:ascii="Helvetica" w:hAnsi="Helvetica" w:cs="Helvetica"/>
          <w:u w:val="single"/>
        </w:rPr>
        <w:t>location. Updates to this call will be made as soon as a decision is</w:t>
      </w:r>
      <w:r w:rsidR="00DA7678" w:rsidRPr="00E33F0B">
        <w:rPr>
          <w:rFonts w:ascii="Helvetica" w:hAnsi="Helvetica" w:cs="Helvetica"/>
          <w:u w:val="single"/>
        </w:rPr>
        <w:t xml:space="preserve"> </w:t>
      </w:r>
      <w:r w:rsidRPr="00E33F0B">
        <w:rPr>
          <w:rFonts w:ascii="Helvetica" w:hAnsi="Helvetica" w:cs="Helvetica"/>
          <w:u w:val="single"/>
        </w:rPr>
        <w:t>reached.</w:t>
      </w:r>
    </w:p>
    <w:p w14:paraId="25D1D3B7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DB3C9F3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205BCC93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 w:rsidRPr="00E33F0B">
        <w:rPr>
          <w:rFonts w:ascii="Helvetica" w:hAnsi="Helvetica" w:cs="Helvetica"/>
          <w:u w:val="single"/>
        </w:rPr>
        <w:t>Conference Theme</w:t>
      </w:r>
      <w:r>
        <w:rPr>
          <w:rFonts w:ascii="Helvetica" w:hAnsi="Helvetica" w:cs="Helvetica"/>
        </w:rPr>
        <w:t xml:space="preserve">: Love, Labor, and Learning Under the Gun: </w:t>
      </w:r>
      <w:bookmarkStart w:id="0" w:name="_GoBack"/>
      <w:bookmarkEnd w:id="0"/>
      <w:r>
        <w:rPr>
          <w:rFonts w:ascii="Helvetica" w:hAnsi="Helvetica" w:cs="Helvetica"/>
        </w:rPr>
        <w:t>A Call for</w:t>
      </w:r>
    </w:p>
    <w:p w14:paraId="7CC3E0B1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Education Writ Large with Visionary Pragmatism</w:t>
      </w:r>
    </w:p>
    <w:p w14:paraId="75577180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6AA3004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078DC914" w14:textId="3539A9DF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Under the gun names literally and figu</w:t>
      </w:r>
      <w:r w:rsidR="00DA7678">
        <w:rPr>
          <w:rFonts w:ascii="Helvetica" w:hAnsi="Helvetica" w:cs="Helvetica"/>
        </w:rPr>
        <w:t xml:space="preserve">ratively the situation of love, </w:t>
      </w:r>
      <w:r>
        <w:rPr>
          <w:rFonts w:ascii="Helvetica" w:hAnsi="Helvetica" w:cs="Helvetica"/>
        </w:rPr>
        <w:t>labor, and learning in the face of Second Amendment militancy and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murderous white supremacy across the U.S.; xenophobic walls, border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patrols, occupations, and deportations; fundamentalist terrorism,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mercenary militarism, and climate wars; worldwide violence of every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kind against diverse LGBTQ people and other women and children; toxic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water, air, and land; and </w:t>
      </w:r>
      <w:proofErr w:type="spellStart"/>
      <w:r>
        <w:rPr>
          <w:rFonts w:ascii="Helvetica" w:hAnsi="Helvetica" w:cs="Helvetica"/>
        </w:rPr>
        <w:t>speciesism</w:t>
      </w:r>
      <w:proofErr w:type="spellEnd"/>
      <w:r>
        <w:rPr>
          <w:rFonts w:ascii="Helvetica" w:hAnsi="Helvetica" w:cs="Helvetica"/>
        </w:rPr>
        <w:t>—as well as union-busting, tenure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abolition, program cuts and shutdowns, high-stakes testing,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surveillance, micro-aggressions, school-to-prison pipelines, and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forceful privatization of public education at every level. For young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people and their educators, the challenges of loving, laboring, and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learning to live under the gun are at once personal and political. No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matter whom the U.S. elects as its next President [after or while] we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meet, ironically amid ongoing international centennial celebration of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John Dewey’s Democracy and Education, the interdisciplinary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educational studies community will continue to engage under-the-gun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challenges as labors of love and as labors for learning—disarming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labors both practical and intellectual. They demand critical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historical consciousness as well as nuanced intersectional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understanding of education’s practical complexities and conceptual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problems in changing cultural contexts. They call upon educators’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imaginative capacities for ethical leadership, civil action,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curricular and pedagogical artistry in behalf of peace and justice.</w:t>
      </w:r>
    </w:p>
    <w:p w14:paraId="754CFEA4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31FF2B7" w14:textId="6F682735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We call for submissions that reflect “the creative tension between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vision and pragmatism” that Patricia Hill Collins in Another Kind of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Public Education has called “visionary pragmatism,” as well as what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Jane Roland Martin has called “education writ large,” which exceeds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school or campus boundaries to include encounters between individuals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and cultures that change one another for worse or for better. Note a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new category of submission this year—action meetings—for organizing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leadership strategies to resist, disarm, and transform under-the-gun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domination. We invite submissions that investigate past educational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and cultural creativity living under the gun, that describe and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analyze both under-the-gun contexts and loving educational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environments. We welcome also conceptual </w:t>
      </w:r>
      <w:r>
        <w:rPr>
          <w:rFonts w:ascii="Helvetica" w:hAnsi="Helvetica" w:cs="Helvetica"/>
        </w:rPr>
        <w:lastRenderedPageBreak/>
        <w:t>inquiry that analyzes and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reframes ethical connections among love, labor, and learning.</w:t>
      </w:r>
    </w:p>
    <w:p w14:paraId="0036A8CE" w14:textId="77777777" w:rsidR="00DA7678" w:rsidRDefault="00DA7678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A6194DB" w14:textId="6740B2A6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MAY DAY SUBMISSION DEADLINE:  May 1, 2016.</w:t>
      </w:r>
      <w:r w:rsidR="00DA7678">
        <w:rPr>
          <w:rFonts w:ascii="Helvetica" w:hAnsi="Helvetica" w:cs="Helvetica"/>
        </w:rPr>
        <w:t xml:space="preserve">  </w:t>
      </w:r>
      <w:r>
        <w:rPr>
          <w:rFonts w:ascii="Helvetica" w:hAnsi="Helvetica" w:cs="Helvetica"/>
        </w:rPr>
        <w:t>All proposals must be submitted electronically to the Online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Conference System (OCS) via the AESA website.  It will open April 1,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2016 (5:00 pm CST) and close on International Labor Day, May 1, 2016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(11:59 CST).  MAY DAY is the final deadline, not a faux deadline!</w:t>
      </w:r>
      <w:r w:rsidR="00DA7678">
        <w:rPr>
          <w:rFonts w:ascii="Helvetica" w:hAnsi="Helvetica" w:cs="Helvetica"/>
        </w:rPr>
        <w:t xml:space="preserve">  </w:t>
      </w:r>
      <w:r>
        <w:rPr>
          <w:rFonts w:ascii="Helvetica" w:hAnsi="Helvetica" w:cs="Helvetica"/>
        </w:rPr>
        <w:t>Participants must plan ahead to make this May 1st deadline.</w:t>
      </w:r>
      <w:r w:rsidR="00DA7678">
        <w:rPr>
          <w:rFonts w:ascii="Helvetica" w:hAnsi="Helvetica" w:cs="Helvetica"/>
        </w:rPr>
        <w:t xml:space="preserve">  </w:t>
      </w:r>
      <w:r>
        <w:rPr>
          <w:rFonts w:ascii="Helvetica" w:hAnsi="Helvetica" w:cs="Helvetica"/>
        </w:rPr>
        <w:t>Notifications of proposals’ acceptance or rejections will be sent on</w:t>
      </w:r>
      <w:r w:rsidR="00DA7678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or before August 15, 2016.</w:t>
      </w:r>
    </w:p>
    <w:p w14:paraId="1A232365" w14:textId="77777777" w:rsidR="0085719B" w:rsidRDefault="0085719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111A332" w14:textId="77777777" w:rsidR="0085719B" w:rsidRDefault="0085719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55EF7D6A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Questions? Contact AESA President Elect/Program Chair Susan Laird at</w:t>
      </w:r>
    </w:p>
    <w:p w14:paraId="5FAB300F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hyperlink r:id="rId5" w:history="1">
        <w:r>
          <w:rPr>
            <w:rFonts w:ascii="Helvetica" w:hAnsi="Helvetica" w:cs="Helvetica"/>
            <w:color w:val="386EFF"/>
            <w:u w:val="single" w:color="386EFF"/>
          </w:rPr>
          <w:t>laird@ou.edu</w:t>
        </w:r>
      </w:hyperlink>
    </w:p>
    <w:p w14:paraId="0183BB1F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5AE4B56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-- </w:t>
      </w:r>
    </w:p>
    <w:p w14:paraId="6877C572" w14:textId="77777777" w:rsidR="00E33F0B" w:rsidRDefault="00E33F0B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A8CE91F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Jennifer Stoops</w:t>
      </w:r>
    </w:p>
    <w:p w14:paraId="0AD84F7D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Social Media Fellow, Urban Education</w:t>
      </w:r>
    </w:p>
    <w:p w14:paraId="276E2064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The Graduate Center, CUNY</w:t>
      </w:r>
    </w:p>
    <w:p w14:paraId="46DD55B9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42E794B" w14:textId="77777777" w:rsidR="00BF2076" w:rsidRDefault="00BF2076" w:rsidP="00BF2076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Communications Director</w:t>
      </w:r>
    </w:p>
    <w:p w14:paraId="75EFF8FA" w14:textId="77777777" w:rsidR="00BF2076" w:rsidRDefault="00BF2076" w:rsidP="00BF2076">
      <w:r>
        <w:rPr>
          <w:rFonts w:ascii="Helvetica" w:hAnsi="Helvetica" w:cs="Helvetica"/>
        </w:rPr>
        <w:t>American Educational Studies Association</w:t>
      </w:r>
    </w:p>
    <w:sectPr w:rsidR="00BF2076" w:rsidSect="0072714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076"/>
    <w:rsid w:val="002E3CDB"/>
    <w:rsid w:val="005930B2"/>
    <w:rsid w:val="00727142"/>
    <w:rsid w:val="0085719B"/>
    <w:rsid w:val="008A0775"/>
    <w:rsid w:val="00BF2076"/>
    <w:rsid w:val="00DA7678"/>
    <w:rsid w:val="00E33F0B"/>
    <w:rsid w:val="00F21F5A"/>
    <w:rsid w:val="00F90D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280CE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laird@ou.ed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505</Words>
  <Characters>3025</Characters>
  <Application>Microsoft Macintosh Word</Application>
  <DocSecurity>0</DocSecurity>
  <Lines>72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3460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A.</dc:creator>
  <cp:keywords/>
  <dc:description/>
  <cp:lastModifiedBy>Jan A.</cp:lastModifiedBy>
  <cp:revision>5</cp:revision>
  <dcterms:created xsi:type="dcterms:W3CDTF">2016-03-17T23:40:00Z</dcterms:created>
  <dcterms:modified xsi:type="dcterms:W3CDTF">2016-03-17T23:54:00Z</dcterms:modified>
  <cp:category/>
</cp:coreProperties>
</file>